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Обычный"/>
        <w:jc w:val="both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ru-RU"/>
        </w:rPr>
        <w:t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</w:t>
      </w:r>
      <w:r>
        <w:rPr>
          <w:b w:val="1"/>
          <w:bCs w:val="1"/>
          <w:sz w:val="26"/>
          <w:szCs w:val="26"/>
          <w:rtl w:val="0"/>
          <w:lang w:val="ru-RU"/>
        </w:rPr>
        <w:t xml:space="preserve"> «О внесении изменений в постановление администрации Тимашевского городского поселения Тимашевского района от </w:t>
      </w:r>
      <w:r>
        <w:rPr>
          <w:b w:val="1"/>
          <w:bCs w:val="1"/>
          <w:sz w:val="26"/>
          <w:szCs w:val="26"/>
          <w:rtl w:val="0"/>
          <w:lang w:val="ru-RU"/>
        </w:rPr>
        <w:t xml:space="preserve">29 </w:t>
      </w:r>
      <w:r>
        <w:rPr>
          <w:b w:val="1"/>
          <w:bCs w:val="1"/>
          <w:sz w:val="26"/>
          <w:szCs w:val="26"/>
          <w:rtl w:val="0"/>
          <w:lang w:val="ru-RU"/>
        </w:rPr>
        <w:t xml:space="preserve">октября </w:t>
      </w:r>
      <w:r>
        <w:rPr>
          <w:b w:val="1"/>
          <w:bCs w:val="1"/>
          <w:sz w:val="26"/>
          <w:szCs w:val="26"/>
          <w:rtl w:val="0"/>
          <w:lang w:val="ru-RU"/>
        </w:rPr>
        <w:t xml:space="preserve">2019 </w:t>
      </w:r>
      <w:r>
        <w:rPr>
          <w:b w:val="1"/>
          <w:bCs w:val="1"/>
          <w:sz w:val="26"/>
          <w:szCs w:val="26"/>
          <w:rtl w:val="0"/>
          <w:lang w:val="ru-RU"/>
        </w:rPr>
        <w:t>г</w:t>
      </w:r>
      <w:r>
        <w:rPr>
          <w:b w:val="1"/>
          <w:bCs w:val="1"/>
          <w:sz w:val="26"/>
          <w:szCs w:val="26"/>
          <w:rtl w:val="0"/>
          <w:lang w:val="ru-RU"/>
        </w:rPr>
        <w:t xml:space="preserve">. </w:t>
      </w:r>
      <w:r>
        <w:rPr>
          <w:b w:val="1"/>
          <w:bCs w:val="1"/>
          <w:sz w:val="26"/>
          <w:szCs w:val="26"/>
          <w:rtl w:val="0"/>
          <w:lang w:val="ru-RU"/>
        </w:rPr>
        <w:t>№</w:t>
      </w:r>
      <w:r>
        <w:rPr>
          <w:b w:val="1"/>
          <w:bCs w:val="1"/>
          <w:sz w:val="26"/>
          <w:szCs w:val="26"/>
          <w:rtl w:val="0"/>
          <w:lang w:val="ru-RU"/>
        </w:rPr>
        <w:t xml:space="preserve">842 </w:t>
      </w:r>
      <w:r>
        <w:rPr>
          <w:b w:val="1"/>
          <w:bCs w:val="1"/>
          <w:sz w:val="26"/>
          <w:szCs w:val="26"/>
          <w:rtl w:val="0"/>
          <w:lang w:val="ru-RU"/>
        </w:rPr>
        <w:t>«Об утверждении административного регламента предоставления муниципальной услуги «</w:t>
      </w:r>
      <w:r>
        <w:rPr>
          <w:b w:val="1"/>
          <w:bCs w:val="1"/>
          <w:sz w:val="26"/>
          <w:szCs w:val="26"/>
          <w:rtl w:val="0"/>
          <w:lang w:val="ru-RU"/>
        </w:rPr>
        <w:t xml:space="preserve">Выдача специального разрешения на движение по автомобильным дорогам местного значения тяжеловесного и </w:t>
      </w:r>
      <w:r>
        <w:rPr>
          <w:b w:val="1"/>
          <w:bCs w:val="1"/>
          <w:sz w:val="26"/>
          <w:szCs w:val="26"/>
          <w:rtl w:val="0"/>
          <w:lang w:val="ru-RU"/>
        </w:rPr>
        <w:t>(</w:t>
      </w:r>
      <w:r>
        <w:rPr>
          <w:b w:val="1"/>
          <w:bCs w:val="1"/>
          <w:sz w:val="26"/>
          <w:szCs w:val="26"/>
          <w:rtl w:val="0"/>
          <w:lang w:val="ru-RU"/>
        </w:rPr>
        <w:t>или</w:t>
      </w:r>
      <w:r>
        <w:rPr>
          <w:b w:val="1"/>
          <w:bCs w:val="1"/>
          <w:sz w:val="26"/>
          <w:szCs w:val="26"/>
          <w:rtl w:val="0"/>
          <w:lang w:val="ru-RU"/>
        </w:rPr>
        <w:t xml:space="preserve">) </w:t>
      </w:r>
      <w:r>
        <w:rPr>
          <w:b w:val="1"/>
          <w:bCs w:val="1"/>
          <w:sz w:val="26"/>
          <w:szCs w:val="26"/>
          <w:rtl w:val="0"/>
          <w:lang w:val="ru-RU"/>
        </w:rPr>
        <w:t>крупногабаритного транспортного средства</w:t>
      </w:r>
      <w:r>
        <w:rPr>
          <w:b w:val="1"/>
          <w:bCs w:val="1"/>
          <w:sz w:val="26"/>
          <w:szCs w:val="26"/>
          <w:rtl w:val="0"/>
          <w:lang w:val="ru-RU"/>
        </w:rPr>
        <w:t>»</w:t>
      </w:r>
    </w:p>
    <w:p>
      <w:pPr>
        <w:pStyle w:val="Обычный"/>
        <w:jc w:val="center"/>
        <w:rPr>
          <w:sz w:val="26"/>
          <w:szCs w:val="26"/>
        </w:rPr>
      </w:pP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Проект постановления </w:t>
      </w:r>
      <w:r>
        <w:rPr>
          <w:sz w:val="26"/>
          <w:szCs w:val="26"/>
          <w:rtl w:val="0"/>
          <w:lang w:val="ru-RU"/>
        </w:rPr>
        <w:t xml:space="preserve">внесён заместителем главы </w:t>
      </w:r>
      <w:r>
        <w:rPr>
          <w:sz w:val="26"/>
          <w:szCs w:val="26"/>
          <w:rtl w:val="0"/>
          <w:lang w:val="ru-RU"/>
        </w:rPr>
        <w:t>Тимашевского городского поселения Тимашевского района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20"/>
        <w:jc w:val="both"/>
        <w:rPr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Проект административного регламента разработан в соответствии с Приказом Министерства транспорта Российской Федерации от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24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марта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2022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№  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95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«О внесении изменений в Порядок выдачи специальных разрешений на проезд крупногабаритных транспортных средств и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или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тяжеловесных транспортных средств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масса с грузом или без груза и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или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нагрузка на ось или группу осей которых превышают более чем на два процента допустимую массу транспортного средства и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или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допустимую нагрузку на ось или группу осей транспортного средства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осуществляющих международные автомобильные перевозки грузов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том числе по постоянным маршрутам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,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утвержденный приказом Министерства транспорта Российской Федерации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от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21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сентября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2016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№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272,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и Порядок выдачи специального разрешения на движение по автомобильным дорогам тяжеловесного и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или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крупногабаритного транспортного средства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утвержденный приказом Министерства транспорта Российской Федерации от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5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июня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2019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№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167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»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Обычный"/>
        <w:ind w:firstLine="540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Проект </w:t>
      </w:r>
      <w:r>
        <w:rPr>
          <w:sz w:val="26"/>
          <w:szCs w:val="26"/>
          <w:rtl w:val="0"/>
          <w:lang w:val="ru-RU"/>
        </w:rPr>
        <w:t xml:space="preserve">постановления </w:t>
      </w:r>
      <w:r>
        <w:rPr>
          <w:sz w:val="26"/>
          <w:szCs w:val="26"/>
          <w:rtl w:val="0"/>
          <w:lang w:val="ru-RU"/>
        </w:rPr>
        <w:t>был размещен на сайте администрации  Тимашевского городского поселения Тимашевского района для проведения независимой экспертизы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List Paragraph1"/>
        <w:spacing w:after="0" w:line="240" w:lineRule="auto"/>
        <w:ind w:left="0" w:firstLine="540"/>
        <w:jc w:val="both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поступили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540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Проект отвечает требованиям юридической техники</w:t>
      </w:r>
      <w:r>
        <w:rPr>
          <w:sz w:val="26"/>
          <w:szCs w:val="26"/>
          <w:rtl w:val="0"/>
          <w:lang w:val="ru-RU"/>
        </w:rPr>
        <w:t xml:space="preserve">. </w:t>
      </w:r>
      <w:r>
        <w:rPr>
          <w:sz w:val="26"/>
          <w:szCs w:val="26"/>
          <w:rtl w:val="0"/>
          <w:lang w:val="ru-RU"/>
        </w:rPr>
        <w:t>Проект не содержит положений</w:t>
      </w:r>
      <w:r>
        <w:rPr>
          <w:sz w:val="26"/>
          <w:szCs w:val="26"/>
          <w:rtl w:val="0"/>
          <w:lang w:val="ru-RU"/>
        </w:rPr>
        <w:t xml:space="preserve">, </w:t>
      </w:r>
      <w:r>
        <w:rPr>
          <w:sz w:val="26"/>
          <w:szCs w:val="26"/>
          <w:rtl w:val="0"/>
          <w:lang w:val="ru-RU"/>
        </w:rPr>
        <w:t>способствующих созданию условий для проявления коррупции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540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sz w:val="26"/>
          <w:szCs w:val="26"/>
          <w:rtl w:val="0"/>
          <w:lang w:val="ru-RU"/>
        </w:rPr>
        <w:t xml:space="preserve">47 </w:t>
      </w:r>
      <w:r>
        <w:rPr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sz w:val="26"/>
          <w:szCs w:val="26"/>
          <w:rtl w:val="0"/>
          <w:lang w:val="ru-RU"/>
        </w:rPr>
        <w:t xml:space="preserve">06.10.2003 </w:t>
      </w:r>
      <w:r>
        <w:rPr>
          <w:sz w:val="26"/>
          <w:szCs w:val="26"/>
          <w:rtl w:val="0"/>
          <w:lang w:val="ru-RU"/>
        </w:rPr>
        <w:t>№</w:t>
      </w:r>
      <w:r>
        <w:rPr>
          <w:sz w:val="26"/>
          <w:szCs w:val="26"/>
          <w:rtl w:val="0"/>
          <w:lang w:val="ru-RU"/>
        </w:rPr>
        <w:t>131-</w:t>
      </w:r>
      <w:r>
        <w:rPr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городского поселения Тимашевского района                                                     Ю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  <w:rtl w:val="0"/>
          <w:lang w:val="ru-RU"/>
        </w:rPr>
        <w:t>Ю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  <w:rtl w:val="0"/>
          <w:lang w:val="ru-RU"/>
        </w:rPr>
        <w:t>Кроква</w:t>
      </w:r>
    </w:p>
    <w:p>
      <w:pPr>
        <w:pStyle w:val="Обычный"/>
        <w:jc w:val="both"/>
      </w:pPr>
      <w:r>
        <w:rPr>
          <w:sz w:val="26"/>
          <w:szCs w:val="26"/>
          <w:rtl w:val="0"/>
          <w:lang w:val="ru-RU"/>
        </w:rPr>
        <w:t xml:space="preserve">                                                                                                                                  </w:t>
      </w:r>
      <w:r>
        <w:rPr>
          <w:sz w:val="26"/>
          <w:szCs w:val="26"/>
          <w:rtl w:val="0"/>
          <w:lang w:val="ru-RU"/>
        </w:rPr>
        <w:t>18</w:t>
      </w:r>
      <w:r>
        <w:rPr>
          <w:sz w:val="26"/>
          <w:szCs w:val="26"/>
          <w:rtl w:val="0"/>
          <w:lang w:val="ru-RU"/>
        </w:rPr>
        <w:t>.10.2022</w:t>
      </w:r>
      <w:r>
        <w:rPr>
          <w:sz w:val="26"/>
          <w:szCs w:val="26"/>
          <w:rtl w:val="0"/>
          <w:lang w:val="ru-RU"/>
        </w:rPr>
        <w:t>г</w:t>
      </w:r>
      <w:r>
        <w:rPr>
          <w:sz w:val="26"/>
          <w:szCs w:val="26"/>
          <w:rtl w:val="0"/>
          <w:lang w:val="ru-RU"/>
        </w:rPr>
        <w:t>.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900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List Paragraph1">
    <w:name w:val="List Paragraph1"/>
    <w:next w:val="List Paragraph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